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89" w:rsidRDefault="00110389" w:rsidP="00110389">
      <w:pPr>
        <w:widowControl w:val="0"/>
        <w:autoSpaceDE w:val="0"/>
        <w:autoSpaceDN w:val="0"/>
        <w:adjustRightInd w:val="0"/>
        <w:jc w:val="both"/>
        <w:rPr>
          <w:szCs w:val="28"/>
        </w:rPr>
      </w:pPr>
      <w:r>
        <w:rPr>
          <w:szCs w:val="28"/>
        </w:rPr>
        <w:t>29 декабря 2012 года N 273-ФЗ</w:t>
      </w:r>
      <w:r>
        <w:rPr>
          <w:szCs w:val="28"/>
        </w:rPr>
        <w:br/>
      </w:r>
    </w:p>
    <w:p w:rsidR="00110389" w:rsidRDefault="00110389" w:rsidP="00110389">
      <w:pPr>
        <w:widowControl w:val="0"/>
        <w:pBdr>
          <w:bottom w:val="single" w:sz="6" w:space="0" w:color="auto"/>
        </w:pBdr>
        <w:autoSpaceDE w:val="0"/>
        <w:autoSpaceDN w:val="0"/>
        <w:adjustRightInd w:val="0"/>
        <w:rPr>
          <w:sz w:val="5"/>
          <w:szCs w:val="5"/>
        </w:rPr>
      </w:pPr>
    </w:p>
    <w:p w:rsidR="00110389" w:rsidRDefault="00110389" w:rsidP="00110389">
      <w:pPr>
        <w:widowControl w:val="0"/>
        <w:autoSpaceDE w:val="0"/>
        <w:autoSpaceDN w:val="0"/>
        <w:adjustRightInd w:val="0"/>
        <w:jc w:val="both"/>
        <w:rPr>
          <w:szCs w:val="28"/>
        </w:rPr>
      </w:pPr>
    </w:p>
    <w:p w:rsidR="00110389" w:rsidRDefault="00110389" w:rsidP="00110389">
      <w:pPr>
        <w:widowControl w:val="0"/>
        <w:autoSpaceDE w:val="0"/>
        <w:autoSpaceDN w:val="0"/>
        <w:adjustRightInd w:val="0"/>
        <w:jc w:val="center"/>
        <w:rPr>
          <w:b/>
          <w:bCs/>
          <w:szCs w:val="28"/>
        </w:rPr>
      </w:pPr>
      <w:r>
        <w:rPr>
          <w:b/>
          <w:bCs/>
          <w:szCs w:val="28"/>
        </w:rPr>
        <w:t>РОССИЙСКАЯ ФЕДЕРАЦИЯ</w:t>
      </w:r>
    </w:p>
    <w:p w:rsidR="00110389" w:rsidRDefault="00110389" w:rsidP="00110389">
      <w:pPr>
        <w:widowControl w:val="0"/>
        <w:autoSpaceDE w:val="0"/>
        <w:autoSpaceDN w:val="0"/>
        <w:adjustRightInd w:val="0"/>
        <w:jc w:val="center"/>
        <w:rPr>
          <w:b/>
          <w:bCs/>
          <w:szCs w:val="28"/>
        </w:rPr>
      </w:pPr>
    </w:p>
    <w:p w:rsidR="00110389" w:rsidRDefault="00110389" w:rsidP="00110389">
      <w:pPr>
        <w:widowControl w:val="0"/>
        <w:autoSpaceDE w:val="0"/>
        <w:autoSpaceDN w:val="0"/>
        <w:adjustRightInd w:val="0"/>
        <w:jc w:val="center"/>
        <w:rPr>
          <w:b/>
          <w:bCs/>
          <w:szCs w:val="28"/>
        </w:rPr>
      </w:pPr>
      <w:r>
        <w:rPr>
          <w:b/>
          <w:bCs/>
          <w:szCs w:val="28"/>
        </w:rPr>
        <w:t>ФЕДЕРАЛЬНЫЙ ЗАКОН</w:t>
      </w:r>
    </w:p>
    <w:p w:rsidR="00110389" w:rsidRDefault="00110389" w:rsidP="00110389">
      <w:pPr>
        <w:widowControl w:val="0"/>
        <w:autoSpaceDE w:val="0"/>
        <w:autoSpaceDN w:val="0"/>
        <w:adjustRightInd w:val="0"/>
        <w:jc w:val="center"/>
        <w:rPr>
          <w:b/>
          <w:bCs/>
          <w:szCs w:val="28"/>
        </w:rPr>
      </w:pPr>
    </w:p>
    <w:p w:rsidR="00110389" w:rsidRDefault="00110389" w:rsidP="00110389">
      <w:pPr>
        <w:widowControl w:val="0"/>
        <w:autoSpaceDE w:val="0"/>
        <w:autoSpaceDN w:val="0"/>
        <w:adjustRightInd w:val="0"/>
        <w:jc w:val="center"/>
        <w:rPr>
          <w:b/>
          <w:bCs/>
          <w:szCs w:val="28"/>
        </w:rPr>
      </w:pPr>
      <w:r>
        <w:rPr>
          <w:b/>
          <w:bCs/>
          <w:szCs w:val="28"/>
        </w:rPr>
        <w:t>ОБ ОБРАЗОВАНИИ В РОССИЙСКОЙ ФЕДЕРАЦИИ</w:t>
      </w:r>
    </w:p>
    <w:p w:rsidR="00110389" w:rsidRDefault="00110389" w:rsidP="00110389">
      <w:pPr>
        <w:widowControl w:val="0"/>
        <w:autoSpaceDE w:val="0"/>
        <w:autoSpaceDN w:val="0"/>
        <w:adjustRightInd w:val="0"/>
        <w:jc w:val="center"/>
        <w:rPr>
          <w:szCs w:val="28"/>
        </w:rPr>
      </w:pPr>
    </w:p>
    <w:p w:rsidR="00110389" w:rsidRDefault="00110389" w:rsidP="00110389">
      <w:pPr>
        <w:widowControl w:val="0"/>
        <w:autoSpaceDE w:val="0"/>
        <w:autoSpaceDN w:val="0"/>
        <w:adjustRightInd w:val="0"/>
        <w:jc w:val="right"/>
        <w:rPr>
          <w:szCs w:val="28"/>
        </w:rPr>
      </w:pPr>
      <w:proofErr w:type="gramStart"/>
      <w:r>
        <w:rPr>
          <w:szCs w:val="28"/>
        </w:rPr>
        <w:t>Принят</w:t>
      </w:r>
      <w:proofErr w:type="gramEnd"/>
    </w:p>
    <w:p w:rsidR="00110389" w:rsidRDefault="00110389" w:rsidP="00110389">
      <w:pPr>
        <w:widowControl w:val="0"/>
        <w:autoSpaceDE w:val="0"/>
        <w:autoSpaceDN w:val="0"/>
        <w:adjustRightInd w:val="0"/>
        <w:jc w:val="right"/>
        <w:rPr>
          <w:szCs w:val="28"/>
        </w:rPr>
      </w:pPr>
      <w:r>
        <w:rPr>
          <w:szCs w:val="28"/>
        </w:rPr>
        <w:t>Государственной Думой</w:t>
      </w:r>
    </w:p>
    <w:p w:rsidR="00110389" w:rsidRDefault="00110389" w:rsidP="00110389">
      <w:pPr>
        <w:widowControl w:val="0"/>
        <w:autoSpaceDE w:val="0"/>
        <w:autoSpaceDN w:val="0"/>
        <w:adjustRightInd w:val="0"/>
        <w:jc w:val="right"/>
        <w:rPr>
          <w:szCs w:val="28"/>
        </w:rPr>
      </w:pPr>
      <w:r>
        <w:rPr>
          <w:szCs w:val="28"/>
        </w:rPr>
        <w:t>21 декабря 2012 года</w:t>
      </w:r>
    </w:p>
    <w:p w:rsidR="00110389" w:rsidRDefault="00110389" w:rsidP="00110389">
      <w:pPr>
        <w:widowControl w:val="0"/>
        <w:autoSpaceDE w:val="0"/>
        <w:autoSpaceDN w:val="0"/>
        <w:adjustRightInd w:val="0"/>
        <w:jc w:val="right"/>
        <w:rPr>
          <w:szCs w:val="28"/>
        </w:rPr>
      </w:pPr>
    </w:p>
    <w:p w:rsidR="00110389" w:rsidRDefault="00110389" w:rsidP="00110389">
      <w:pPr>
        <w:widowControl w:val="0"/>
        <w:autoSpaceDE w:val="0"/>
        <w:autoSpaceDN w:val="0"/>
        <w:adjustRightInd w:val="0"/>
        <w:jc w:val="right"/>
        <w:rPr>
          <w:szCs w:val="28"/>
        </w:rPr>
      </w:pPr>
      <w:r>
        <w:rPr>
          <w:szCs w:val="28"/>
        </w:rPr>
        <w:t>Одобрен</w:t>
      </w:r>
    </w:p>
    <w:p w:rsidR="00110389" w:rsidRDefault="00110389" w:rsidP="00110389">
      <w:pPr>
        <w:widowControl w:val="0"/>
        <w:autoSpaceDE w:val="0"/>
        <w:autoSpaceDN w:val="0"/>
        <w:adjustRightInd w:val="0"/>
        <w:jc w:val="right"/>
        <w:rPr>
          <w:szCs w:val="28"/>
        </w:rPr>
      </w:pPr>
      <w:r>
        <w:rPr>
          <w:szCs w:val="28"/>
        </w:rPr>
        <w:t>Советом Федерации</w:t>
      </w:r>
    </w:p>
    <w:p w:rsidR="00110389" w:rsidRDefault="00110389" w:rsidP="00110389">
      <w:pPr>
        <w:widowControl w:val="0"/>
        <w:autoSpaceDE w:val="0"/>
        <w:autoSpaceDN w:val="0"/>
        <w:adjustRightInd w:val="0"/>
        <w:jc w:val="right"/>
        <w:rPr>
          <w:szCs w:val="28"/>
        </w:rPr>
      </w:pPr>
      <w:r>
        <w:rPr>
          <w:szCs w:val="28"/>
        </w:rPr>
        <w:t>26 декабря 2012 года</w:t>
      </w:r>
    </w:p>
    <w:p w:rsidR="00110389" w:rsidRDefault="00110389" w:rsidP="00110389">
      <w:pPr>
        <w:widowControl w:val="0"/>
        <w:autoSpaceDE w:val="0"/>
        <w:autoSpaceDN w:val="0"/>
        <w:adjustRightInd w:val="0"/>
        <w:jc w:val="center"/>
        <w:rPr>
          <w:szCs w:val="28"/>
        </w:rPr>
      </w:pPr>
    </w:p>
    <w:p w:rsidR="00110389" w:rsidRDefault="00110389" w:rsidP="00110389">
      <w:pPr>
        <w:widowControl w:val="0"/>
        <w:autoSpaceDE w:val="0"/>
        <w:autoSpaceDN w:val="0"/>
        <w:adjustRightInd w:val="0"/>
        <w:jc w:val="center"/>
        <w:rPr>
          <w:szCs w:val="28"/>
        </w:rPr>
      </w:pPr>
      <w:proofErr w:type="gramStart"/>
      <w:r>
        <w:rPr>
          <w:szCs w:val="28"/>
        </w:rPr>
        <w:t xml:space="preserve">(в ред. Федеральных законов от 07.05.2013 </w:t>
      </w:r>
      <w:hyperlink r:id="rId5" w:history="1">
        <w:r>
          <w:rPr>
            <w:color w:val="0000FF"/>
            <w:szCs w:val="28"/>
          </w:rPr>
          <w:t>N 99-ФЗ</w:t>
        </w:r>
      </w:hyperlink>
      <w:r>
        <w:rPr>
          <w:szCs w:val="28"/>
        </w:rPr>
        <w:t>,</w:t>
      </w:r>
      <w:proofErr w:type="gramEnd"/>
    </w:p>
    <w:p w:rsidR="00110389" w:rsidRDefault="00110389" w:rsidP="00110389">
      <w:pPr>
        <w:widowControl w:val="0"/>
        <w:autoSpaceDE w:val="0"/>
        <w:autoSpaceDN w:val="0"/>
        <w:adjustRightInd w:val="0"/>
        <w:jc w:val="center"/>
        <w:rPr>
          <w:szCs w:val="28"/>
        </w:rPr>
      </w:pPr>
      <w:r>
        <w:rPr>
          <w:szCs w:val="28"/>
        </w:rPr>
        <w:t xml:space="preserve">от 23.07.2013 </w:t>
      </w:r>
      <w:hyperlink r:id="rId6" w:history="1">
        <w:r>
          <w:rPr>
            <w:color w:val="0000FF"/>
            <w:szCs w:val="28"/>
          </w:rPr>
          <w:t>N 203-ФЗ</w:t>
        </w:r>
      </w:hyperlink>
      <w:r>
        <w:rPr>
          <w:szCs w:val="28"/>
        </w:rPr>
        <w:t>)</w:t>
      </w:r>
    </w:p>
    <w:p w:rsidR="00110389" w:rsidRDefault="00110389" w:rsidP="00110389">
      <w:pPr>
        <w:widowControl w:val="0"/>
        <w:autoSpaceDE w:val="0"/>
        <w:autoSpaceDN w:val="0"/>
        <w:adjustRightInd w:val="0"/>
        <w:ind w:firstLine="540"/>
        <w:jc w:val="both"/>
        <w:outlineLvl w:val="1"/>
        <w:rPr>
          <w:szCs w:val="28"/>
        </w:rPr>
      </w:pPr>
      <w:r>
        <w:rPr>
          <w:szCs w:val="28"/>
        </w:rPr>
        <w:t>Статья 101. Осуществление образовательной деятельности за счет средств физических лиц и юридических лиц</w:t>
      </w:r>
    </w:p>
    <w:p w:rsidR="00110389" w:rsidRDefault="00110389" w:rsidP="00110389">
      <w:pPr>
        <w:widowControl w:val="0"/>
        <w:autoSpaceDE w:val="0"/>
        <w:autoSpaceDN w:val="0"/>
        <w:adjustRightInd w:val="0"/>
        <w:ind w:firstLine="540"/>
        <w:jc w:val="both"/>
        <w:rPr>
          <w:szCs w:val="28"/>
        </w:rPr>
      </w:pPr>
    </w:p>
    <w:p w:rsidR="00110389" w:rsidRDefault="00110389" w:rsidP="00110389">
      <w:pPr>
        <w:widowControl w:val="0"/>
        <w:autoSpaceDE w:val="0"/>
        <w:autoSpaceDN w:val="0"/>
        <w:adjustRightInd w:val="0"/>
        <w:ind w:firstLine="540"/>
        <w:jc w:val="both"/>
        <w:rPr>
          <w:szCs w:val="28"/>
        </w:rPr>
      </w:pPr>
      <w:r>
        <w:rPr>
          <w:szCs w:val="28"/>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7" w:history="1">
        <w:r>
          <w:rPr>
            <w:color w:val="0000FF"/>
            <w:szCs w:val="28"/>
          </w:rPr>
          <w:t>Платные</w:t>
        </w:r>
      </w:hyperlink>
      <w:r>
        <w:rPr>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0389" w:rsidRDefault="00110389" w:rsidP="00110389">
      <w:pPr>
        <w:widowControl w:val="0"/>
        <w:autoSpaceDE w:val="0"/>
        <w:autoSpaceDN w:val="0"/>
        <w:adjustRightInd w:val="0"/>
        <w:ind w:firstLine="540"/>
        <w:jc w:val="both"/>
        <w:rPr>
          <w:szCs w:val="28"/>
        </w:rPr>
      </w:pPr>
      <w:r>
        <w:rPr>
          <w:szCs w:val="28"/>
        </w:rPr>
        <w:t>2. Платные образовательные услуги не могут быть оказаны вместо образовательной деятельности, финансовое обеспече</w:t>
      </w:r>
      <w:bookmarkStart w:id="0" w:name="_GoBack"/>
      <w:bookmarkEnd w:id="0"/>
      <w:r>
        <w:rPr>
          <w:szCs w:val="28"/>
        </w:rPr>
        <w:t>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10389" w:rsidRDefault="00110389" w:rsidP="00110389">
      <w:pPr>
        <w:widowControl w:val="0"/>
        <w:autoSpaceDE w:val="0"/>
        <w:autoSpaceDN w:val="0"/>
        <w:adjustRightInd w:val="0"/>
        <w:ind w:firstLine="540"/>
        <w:jc w:val="both"/>
        <w:rPr>
          <w:szCs w:val="28"/>
        </w:rPr>
      </w:pPr>
      <w:r>
        <w:rPr>
          <w:szCs w:val="28"/>
        </w:rPr>
        <w:t xml:space="preserve">3. </w:t>
      </w:r>
      <w:proofErr w:type="gramStart"/>
      <w:r>
        <w:rPr>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0319A" w:rsidRDefault="0030319A"/>
    <w:sectPr w:rsidR="00303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86"/>
    <w:rsid w:val="00110389"/>
    <w:rsid w:val="00196286"/>
    <w:rsid w:val="0030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8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8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5618B410B0DC2E2739C8B05E8DB8C4853E76AD464045CF4603188588591E65C4E0F902141A4Fb9RC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5618B410B0DC2E2739C8B05E8DB8C48C3A7FAC424218C54E5A14878F564172C3A9F503141A469Cb6REB" TargetMode="External"/><Relationship Id="rId5" Type="http://schemas.openxmlformats.org/officeDocument/2006/relationships/hyperlink" Target="consultantplus://offline/ref=025618B410B0DC2E2739C8B05E8DB8C48C3A70AA474318C54E5A14878F564172C3A9F503141A4794b6R6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2014-04-03T23:36:00Z</dcterms:created>
  <dcterms:modified xsi:type="dcterms:W3CDTF">2014-04-03T23:37:00Z</dcterms:modified>
</cp:coreProperties>
</file>